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4F" w:rsidRPr="00C17F4F" w:rsidRDefault="00C17F4F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7F4F" w:rsidRPr="00580ED2" w:rsidRDefault="00C17F4F" w:rsidP="00580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0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проведения проверки</w:t>
      </w:r>
    </w:p>
    <w:p w:rsidR="00580ED2" w:rsidRPr="00580ED2" w:rsidRDefault="00580ED2" w:rsidP="00580ED2">
      <w:pPr>
        <w:pStyle w:val="ConsPlusNonformat"/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80ED2">
        <w:rPr>
          <w:rFonts w:ascii="Times New Roman" w:hAnsi="Times New Roman" w:cs="Times New Roman"/>
          <w:b/>
          <w:sz w:val="28"/>
          <w:szCs w:val="28"/>
        </w:rPr>
        <w:t xml:space="preserve">Управления по земельно-имущественным вопросам Администрации </w:t>
      </w:r>
      <w:proofErr w:type="spellStart"/>
      <w:r w:rsidRPr="00580ED2">
        <w:rPr>
          <w:rFonts w:ascii="Times New Roman" w:hAnsi="Times New Roman" w:cs="Times New Roman"/>
          <w:b/>
          <w:sz w:val="28"/>
          <w:szCs w:val="28"/>
        </w:rPr>
        <w:t>Бардымского</w:t>
      </w:r>
      <w:proofErr w:type="spellEnd"/>
      <w:r w:rsidRPr="00580ED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Пермского края.</w:t>
      </w:r>
    </w:p>
    <w:p w:rsidR="00580ED2" w:rsidRPr="000E7A3C" w:rsidRDefault="00C17F4F" w:rsidP="00580ED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Основание проведения проверки:</w:t>
      </w:r>
      <w:r w:rsidRPr="00C17F4F">
        <w:rPr>
          <w:rFonts w:ascii="Times New Roman" w:hAnsi="Times New Roman" w:cs="Times New Roman"/>
          <w:color w:val="000000"/>
          <w:sz w:val="28"/>
          <w:szCs w:val="28"/>
        </w:rPr>
        <w:t xml:space="preserve"> план</w:t>
      </w:r>
      <w:r w:rsidR="00AB4E29">
        <w:rPr>
          <w:rFonts w:ascii="Times New Roman" w:hAnsi="Times New Roman" w:cs="Times New Roman"/>
          <w:color w:val="000000"/>
          <w:sz w:val="28"/>
          <w:szCs w:val="28"/>
        </w:rPr>
        <w:t xml:space="preserve"> работы </w:t>
      </w:r>
      <w:proofErr w:type="spellStart"/>
      <w:r w:rsidR="00AB4E29">
        <w:rPr>
          <w:rFonts w:ascii="Times New Roman" w:hAnsi="Times New Roman" w:cs="Times New Roman"/>
          <w:color w:val="000000"/>
          <w:sz w:val="28"/>
          <w:szCs w:val="28"/>
        </w:rPr>
        <w:t>ревизионно-контрольного</w:t>
      </w:r>
      <w:proofErr w:type="spellEnd"/>
      <w:r w:rsidR="00AB4E29">
        <w:rPr>
          <w:rFonts w:ascii="Times New Roman" w:hAnsi="Times New Roman" w:cs="Times New Roman"/>
          <w:color w:val="000000"/>
          <w:sz w:val="28"/>
          <w:szCs w:val="28"/>
        </w:rPr>
        <w:t xml:space="preserve"> сектора Администрации </w:t>
      </w:r>
      <w:proofErr w:type="spellStart"/>
      <w:r w:rsidR="00AB4E29">
        <w:rPr>
          <w:rFonts w:ascii="Times New Roman" w:hAnsi="Times New Roman" w:cs="Times New Roman"/>
          <w:color w:val="000000"/>
          <w:sz w:val="28"/>
          <w:szCs w:val="28"/>
        </w:rPr>
        <w:t>Бардымского</w:t>
      </w:r>
      <w:proofErr w:type="spellEnd"/>
      <w:r w:rsidR="00AB4E2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на 201</w:t>
      </w:r>
      <w:r w:rsidR="00580ED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B4E29">
        <w:rPr>
          <w:rFonts w:ascii="Times New Roman" w:hAnsi="Times New Roman" w:cs="Times New Roman"/>
          <w:color w:val="000000"/>
          <w:sz w:val="28"/>
          <w:szCs w:val="28"/>
        </w:rPr>
        <w:t xml:space="preserve"> год,</w:t>
      </w:r>
      <w:r w:rsidR="00580ED2" w:rsidRPr="000E7A3C">
        <w:rPr>
          <w:rFonts w:ascii="Times New Roman" w:hAnsi="Times New Roman" w:cs="Times New Roman"/>
          <w:sz w:val="28"/>
          <w:szCs w:val="28"/>
        </w:rPr>
        <w:t xml:space="preserve"> </w:t>
      </w:r>
      <w:r w:rsidR="00580ED2"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  <w:r w:rsidR="00580ED2" w:rsidRPr="000E7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ED2" w:rsidRPr="000E7A3C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580ED2" w:rsidRPr="000E7A3C">
        <w:rPr>
          <w:rFonts w:ascii="Times New Roman" w:hAnsi="Times New Roman" w:cs="Times New Roman"/>
          <w:sz w:val="28"/>
          <w:szCs w:val="28"/>
        </w:rPr>
        <w:t xml:space="preserve"> мун</w:t>
      </w:r>
      <w:r w:rsidR="00580ED2">
        <w:rPr>
          <w:rFonts w:ascii="Times New Roman" w:hAnsi="Times New Roman" w:cs="Times New Roman"/>
          <w:sz w:val="28"/>
          <w:szCs w:val="28"/>
        </w:rPr>
        <w:t>иципального района от 21.12.2018 № 604-р «О направлении на  проверку</w:t>
      </w:r>
      <w:r w:rsidR="00580ED2" w:rsidRPr="000E7A3C">
        <w:rPr>
          <w:rFonts w:ascii="Times New Roman" w:hAnsi="Times New Roman" w:cs="Times New Roman"/>
          <w:sz w:val="28"/>
          <w:szCs w:val="28"/>
        </w:rPr>
        <w:t>»</w:t>
      </w:r>
      <w:r w:rsidR="00580ED2">
        <w:rPr>
          <w:rFonts w:ascii="Times New Roman" w:hAnsi="Times New Roman" w:cs="Times New Roman"/>
          <w:sz w:val="28"/>
          <w:szCs w:val="28"/>
        </w:rPr>
        <w:t>.</w:t>
      </w:r>
    </w:p>
    <w:p w:rsidR="00580ED2" w:rsidRDefault="00C17F4F" w:rsidP="00580ED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Объект проверки:</w:t>
      </w:r>
      <w:r w:rsidR="00AB4E2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80ED2">
        <w:rPr>
          <w:rFonts w:ascii="Times New Roman" w:hAnsi="Times New Roman" w:cs="Times New Roman"/>
          <w:sz w:val="28"/>
          <w:szCs w:val="28"/>
        </w:rPr>
        <w:t xml:space="preserve">Управление по земельно-имущественным вопросам Администрации </w:t>
      </w:r>
      <w:proofErr w:type="spellStart"/>
      <w:r w:rsidR="00580ED2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580ED2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</w:t>
      </w:r>
      <w:r w:rsidR="00580ED2"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580ED2" w:rsidRDefault="00C17F4F" w:rsidP="00580ED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проверки:</w:t>
      </w:r>
      <w:r w:rsidR="00AB4E29" w:rsidRPr="00AB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0ED2" w:rsidRPr="00C92EC2">
        <w:rPr>
          <w:rFonts w:ascii="Times New Roman" w:hAnsi="Times New Roman" w:cs="Times New Roman"/>
          <w:sz w:val="28"/>
          <w:szCs w:val="28"/>
        </w:rPr>
        <w:t>проверка</w:t>
      </w:r>
      <w:r w:rsidR="00580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ED2" w:rsidRPr="00C92EC2">
        <w:rPr>
          <w:rFonts w:ascii="Times New Roman" w:hAnsi="Times New Roman" w:cs="Times New Roman"/>
          <w:sz w:val="28"/>
          <w:szCs w:val="28"/>
        </w:rPr>
        <w:t>полноты и достоверности отчетности о реализа</w:t>
      </w:r>
      <w:r w:rsidR="00580ED2" w:rsidRPr="00220185">
        <w:rPr>
          <w:rFonts w:ascii="Times New Roman" w:hAnsi="Times New Roman" w:cs="Times New Roman"/>
          <w:sz w:val="28"/>
          <w:szCs w:val="28"/>
        </w:rPr>
        <w:t>ции</w:t>
      </w:r>
      <w:r w:rsidR="00580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ED2" w:rsidRPr="00FF31A1">
        <w:rPr>
          <w:rFonts w:ascii="Times New Roman" w:hAnsi="Times New Roman" w:cs="Times New Roman"/>
          <w:sz w:val="28"/>
          <w:szCs w:val="28"/>
        </w:rPr>
        <w:t>муниципальных программ,</w:t>
      </w:r>
      <w:r w:rsidR="00580E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80ED2" w:rsidRPr="0080496A">
        <w:rPr>
          <w:rFonts w:ascii="Times New Roman" w:hAnsi="Times New Roman" w:cs="Times New Roman"/>
          <w:sz w:val="28"/>
          <w:szCs w:val="28"/>
        </w:rPr>
        <w:t>проверка соблюдения</w:t>
      </w:r>
      <w:r w:rsidR="00580ED2">
        <w:rPr>
          <w:rFonts w:ascii="Times New Roman" w:hAnsi="Times New Roman" w:cs="Times New Roman"/>
          <w:sz w:val="28"/>
          <w:szCs w:val="28"/>
        </w:rPr>
        <w:t xml:space="preserve"> законодательства РФ и иных нормативно-правовых актов при осуществлении закупок товаров, работ, услуг для обеспечения муниципальных нужд за 2016-2017гг.</w:t>
      </w:r>
    </w:p>
    <w:p w:rsidR="00C17F4F" w:rsidRPr="00C17F4F" w:rsidRDefault="00C17F4F" w:rsidP="00580ED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Проверяемый период:</w:t>
      </w:r>
      <w:r w:rsidRPr="00C17F4F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580ED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B4E29" w:rsidRPr="00AB4E29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580ED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17F4F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AB4E29" w:rsidRPr="00AB4E29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580ED2" w:rsidRDefault="00C17F4F" w:rsidP="005F73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Период проведения проверки</w:t>
      </w:r>
      <w:r w:rsidR="00580E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AB4E29" w:rsidRPr="00AB4E29">
        <w:rPr>
          <w:rFonts w:ascii="Times New Roman" w:hAnsi="Times New Roman" w:cs="Times New Roman"/>
          <w:sz w:val="28"/>
          <w:szCs w:val="28"/>
        </w:rPr>
        <w:t xml:space="preserve"> </w:t>
      </w:r>
      <w:r w:rsidR="00580ED2" w:rsidRPr="000E7A3C">
        <w:rPr>
          <w:rFonts w:ascii="Times New Roman" w:hAnsi="Times New Roman" w:cs="Times New Roman"/>
          <w:sz w:val="28"/>
          <w:szCs w:val="28"/>
        </w:rPr>
        <w:t xml:space="preserve">с </w:t>
      </w:r>
      <w:r w:rsidR="00580ED2">
        <w:rPr>
          <w:rFonts w:ascii="Times New Roman" w:hAnsi="Times New Roman" w:cs="Times New Roman"/>
          <w:sz w:val="28"/>
          <w:szCs w:val="28"/>
        </w:rPr>
        <w:t>26.12.2018</w:t>
      </w:r>
      <w:r w:rsidR="00580ED2" w:rsidRPr="000E7A3C">
        <w:rPr>
          <w:rFonts w:ascii="Times New Roman" w:hAnsi="Times New Roman" w:cs="Times New Roman"/>
          <w:sz w:val="28"/>
          <w:szCs w:val="28"/>
        </w:rPr>
        <w:t xml:space="preserve"> по </w:t>
      </w:r>
      <w:r w:rsidR="00580ED2">
        <w:rPr>
          <w:rFonts w:ascii="Times New Roman" w:hAnsi="Times New Roman" w:cs="Times New Roman"/>
          <w:sz w:val="28"/>
          <w:szCs w:val="28"/>
        </w:rPr>
        <w:t>26.01.2019гг</w:t>
      </w:r>
      <w:r w:rsidR="00580ED2" w:rsidRPr="000E7A3C">
        <w:rPr>
          <w:rFonts w:ascii="Times New Roman" w:hAnsi="Times New Roman" w:cs="Times New Roman"/>
          <w:sz w:val="28"/>
          <w:szCs w:val="28"/>
        </w:rPr>
        <w:t>.</w:t>
      </w:r>
    </w:p>
    <w:p w:rsidR="005F7327" w:rsidRPr="005F7327" w:rsidRDefault="00C17F4F" w:rsidP="005F73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проверки:</w:t>
      </w:r>
      <w:r w:rsidR="005F73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AB4E29">
        <w:rPr>
          <w:rFonts w:ascii="Times New Roman" w:hAnsi="Times New Roman"/>
          <w:sz w:val="32"/>
          <w:szCs w:val="32"/>
        </w:rPr>
        <w:t xml:space="preserve">  </w:t>
      </w:r>
      <w:r w:rsidR="005F7327" w:rsidRPr="005F7327">
        <w:rPr>
          <w:rFonts w:ascii="Times New Roman" w:hAnsi="Times New Roman" w:cs="Times New Roman"/>
          <w:bCs/>
          <w:sz w:val="28"/>
          <w:szCs w:val="28"/>
        </w:rPr>
        <w:t>по результатам проверки установлены</w:t>
      </w:r>
      <w:r w:rsidR="005F7327" w:rsidRPr="005F7327">
        <w:rPr>
          <w:rFonts w:ascii="Times New Roman" w:hAnsi="Times New Roman" w:cs="Times New Roman"/>
          <w:sz w:val="28"/>
          <w:szCs w:val="28"/>
        </w:rPr>
        <w:t xml:space="preserve"> следующие нарушения:</w:t>
      </w:r>
    </w:p>
    <w:p w:rsidR="00580ED2" w:rsidRPr="00580ED2" w:rsidRDefault="00580ED2" w:rsidP="00580ED2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ED2">
        <w:rPr>
          <w:rFonts w:ascii="Times New Roman" w:hAnsi="Times New Roman" w:cs="Times New Roman"/>
          <w:sz w:val="28"/>
          <w:szCs w:val="28"/>
        </w:rPr>
        <w:t>1. Бюджетные средства, выделенные на муниципальные программы и подпрограммы  в 2016-2017гг. использованы не в полном объеме.</w:t>
      </w:r>
    </w:p>
    <w:p w:rsidR="00580ED2" w:rsidRPr="00580ED2" w:rsidRDefault="00580ED2" w:rsidP="00580ED2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ED2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 Приказа Минфина России от 28.07.2010 N 82н "О взыскании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 унитарным предприятиям)" не использованные в текущем финансовом году остатки средств, предоставленных бюджетным учреждениям из соответствующего бюджета бюджетной системы РФ в соответствии с ст. 78.2 БК РФ, используются в очередном финансовом году для достижения целей, ради которых</w:t>
      </w:r>
      <w:proofErr w:type="gramEnd"/>
      <w:r w:rsidRPr="00580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учреждения созданы.</w:t>
      </w:r>
    </w:p>
    <w:p w:rsidR="00580ED2" w:rsidRPr="00580ED2" w:rsidRDefault="00580ED2" w:rsidP="00580ED2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ED2">
        <w:rPr>
          <w:rFonts w:ascii="Times New Roman" w:hAnsi="Times New Roman" w:cs="Times New Roman"/>
          <w:sz w:val="28"/>
          <w:szCs w:val="28"/>
        </w:rPr>
        <w:t>2.Расходование средств за 2016-2017гг. годы осуществлялось с нарушением объемов расходования  плановых показателей,  запланированных мероприятий.</w:t>
      </w:r>
    </w:p>
    <w:p w:rsidR="00580ED2" w:rsidRPr="00580ED2" w:rsidRDefault="00580ED2" w:rsidP="00580ED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580ED2">
        <w:rPr>
          <w:rFonts w:eastAsia="Times New Roman" w:cs="Times New Roman"/>
          <w:bCs/>
          <w:sz w:val="28"/>
          <w:szCs w:val="28"/>
          <w:lang w:val="ru-RU"/>
        </w:rPr>
        <w:t xml:space="preserve">С учетом внесенных изменений и дополнений, </w:t>
      </w:r>
      <w:proofErr w:type="spellStart"/>
      <w:r w:rsidRPr="00580ED2">
        <w:rPr>
          <w:rFonts w:eastAsia="Times New Roman" w:cs="Times New Roman"/>
          <w:bCs/>
          <w:sz w:val="28"/>
          <w:szCs w:val="28"/>
          <w:lang w:val="ru-RU"/>
        </w:rPr>
        <w:t>н</w:t>
      </w:r>
      <w:proofErr w:type="spellEnd"/>
      <w:r w:rsidRPr="00580ED2">
        <w:rPr>
          <w:rFonts w:cs="Times New Roman"/>
          <w:sz w:val="28"/>
          <w:szCs w:val="28"/>
        </w:rPr>
        <w:t>а выполнени</w:t>
      </w:r>
      <w:r w:rsidRPr="00580ED2">
        <w:rPr>
          <w:rFonts w:cs="Times New Roman"/>
          <w:sz w:val="28"/>
          <w:szCs w:val="28"/>
          <w:lang w:val="ru-RU"/>
        </w:rPr>
        <w:t>я</w:t>
      </w:r>
      <w:r w:rsidRPr="00580ED2">
        <w:rPr>
          <w:rFonts w:cs="Times New Roman"/>
          <w:sz w:val="28"/>
          <w:szCs w:val="28"/>
        </w:rPr>
        <w:t xml:space="preserve"> мероприятий по программе и подпрограммам в 2016 году планировалось направить </w:t>
      </w:r>
      <w:r w:rsidRPr="00580ED2">
        <w:rPr>
          <w:rFonts w:cs="Times New Roman"/>
          <w:sz w:val="28"/>
          <w:szCs w:val="28"/>
          <w:lang w:val="ru-RU"/>
        </w:rPr>
        <w:t>3158,4</w:t>
      </w:r>
      <w:r w:rsidRPr="00580ED2">
        <w:rPr>
          <w:rFonts w:cs="Times New Roman"/>
          <w:sz w:val="28"/>
          <w:szCs w:val="28"/>
        </w:rPr>
        <w:t xml:space="preserve">  тыс. </w:t>
      </w:r>
      <w:proofErr w:type="spellStart"/>
      <w:r w:rsidRPr="00580ED2">
        <w:rPr>
          <w:rFonts w:cs="Times New Roman"/>
          <w:sz w:val="28"/>
          <w:szCs w:val="28"/>
          <w:lang w:val="ru-RU"/>
        </w:rPr>
        <w:t>р</w:t>
      </w:r>
      <w:proofErr w:type="spellEnd"/>
      <w:r w:rsidRPr="00580ED2">
        <w:rPr>
          <w:rFonts w:cs="Times New Roman"/>
          <w:sz w:val="28"/>
          <w:szCs w:val="28"/>
        </w:rPr>
        <w:t>ублей</w:t>
      </w:r>
      <w:r w:rsidRPr="00580ED2">
        <w:rPr>
          <w:rFonts w:cs="Times New Roman"/>
          <w:sz w:val="28"/>
          <w:szCs w:val="28"/>
          <w:lang w:val="ru-RU"/>
        </w:rPr>
        <w:t>, в том числе Управлению 2671,2 тыс</w:t>
      </w:r>
      <w:proofErr w:type="gramStart"/>
      <w:r w:rsidRPr="00580ED2">
        <w:rPr>
          <w:rFonts w:cs="Times New Roman"/>
          <w:sz w:val="28"/>
          <w:szCs w:val="28"/>
          <w:lang w:val="ru-RU"/>
        </w:rPr>
        <w:t>.р</w:t>
      </w:r>
      <w:proofErr w:type="gramEnd"/>
      <w:r w:rsidRPr="00580ED2">
        <w:rPr>
          <w:rFonts w:cs="Times New Roman"/>
          <w:sz w:val="28"/>
          <w:szCs w:val="28"/>
          <w:lang w:val="ru-RU"/>
        </w:rPr>
        <w:t>уб.</w:t>
      </w:r>
      <w:r w:rsidRPr="00580ED2">
        <w:rPr>
          <w:rFonts w:cs="Times New Roman"/>
          <w:sz w:val="28"/>
          <w:szCs w:val="28"/>
        </w:rPr>
        <w:t xml:space="preserve">, фактически израсходовано </w:t>
      </w:r>
      <w:r w:rsidRPr="00580ED2">
        <w:rPr>
          <w:rFonts w:cs="Times New Roman"/>
          <w:sz w:val="28"/>
          <w:szCs w:val="28"/>
          <w:lang w:val="ru-RU"/>
        </w:rPr>
        <w:t>2516,7</w:t>
      </w:r>
      <w:r w:rsidRPr="00580ED2">
        <w:rPr>
          <w:rFonts w:cs="Times New Roman"/>
          <w:sz w:val="28"/>
          <w:szCs w:val="28"/>
        </w:rPr>
        <w:t xml:space="preserve"> тыс. рублей (</w:t>
      </w:r>
      <w:r w:rsidRPr="00580ED2">
        <w:rPr>
          <w:rFonts w:cs="Times New Roman"/>
          <w:sz w:val="28"/>
          <w:szCs w:val="28"/>
          <w:lang w:val="ru-RU"/>
        </w:rPr>
        <w:t>94,2</w:t>
      </w:r>
      <w:r w:rsidRPr="00580ED2">
        <w:rPr>
          <w:rFonts w:cs="Times New Roman"/>
          <w:sz w:val="28"/>
          <w:szCs w:val="28"/>
        </w:rPr>
        <w:t>%).</w:t>
      </w:r>
    </w:p>
    <w:p w:rsidR="00580ED2" w:rsidRPr="00580ED2" w:rsidRDefault="00580ED2" w:rsidP="00580ED2">
      <w:pPr>
        <w:pStyle w:val="Standard"/>
        <w:jc w:val="both"/>
        <w:rPr>
          <w:rFonts w:cs="Times New Roman"/>
          <w:sz w:val="28"/>
          <w:szCs w:val="28"/>
        </w:rPr>
      </w:pPr>
      <w:r w:rsidRPr="00580ED2">
        <w:rPr>
          <w:rFonts w:eastAsia="Times New Roman" w:cs="Times New Roman"/>
          <w:bCs/>
          <w:sz w:val="28"/>
          <w:szCs w:val="28"/>
          <w:lang w:val="ru-RU"/>
        </w:rPr>
        <w:t xml:space="preserve">С учетом внесенных изменений и дополнений, </w:t>
      </w:r>
      <w:proofErr w:type="spellStart"/>
      <w:r w:rsidRPr="00580ED2">
        <w:rPr>
          <w:rFonts w:eastAsia="Times New Roman" w:cs="Times New Roman"/>
          <w:bCs/>
          <w:sz w:val="28"/>
          <w:szCs w:val="28"/>
          <w:lang w:val="ru-RU"/>
        </w:rPr>
        <w:t>н</w:t>
      </w:r>
      <w:proofErr w:type="spellEnd"/>
      <w:r w:rsidRPr="00580ED2">
        <w:rPr>
          <w:rFonts w:cs="Times New Roman"/>
          <w:sz w:val="28"/>
          <w:szCs w:val="28"/>
        </w:rPr>
        <w:t>а</w:t>
      </w:r>
      <w:r w:rsidRPr="00580ED2">
        <w:rPr>
          <w:rFonts w:cs="Times New Roman"/>
          <w:sz w:val="28"/>
          <w:szCs w:val="28"/>
          <w:lang w:val="ru-RU"/>
        </w:rPr>
        <w:t xml:space="preserve"> </w:t>
      </w:r>
      <w:r w:rsidRPr="00580ED2">
        <w:rPr>
          <w:rFonts w:cs="Times New Roman"/>
          <w:sz w:val="28"/>
          <w:szCs w:val="28"/>
        </w:rPr>
        <w:t xml:space="preserve"> </w:t>
      </w:r>
      <w:r w:rsidRPr="00580ED2">
        <w:rPr>
          <w:rFonts w:cs="Times New Roman"/>
          <w:sz w:val="28"/>
          <w:szCs w:val="28"/>
          <w:lang w:val="ru-RU"/>
        </w:rPr>
        <w:t xml:space="preserve">выполнение  </w:t>
      </w:r>
      <w:r w:rsidRPr="00580ED2">
        <w:rPr>
          <w:rFonts w:cs="Times New Roman"/>
          <w:sz w:val="28"/>
          <w:szCs w:val="28"/>
        </w:rPr>
        <w:t xml:space="preserve">мероприятий по программе и подпрограммам в 2017 году планировалось направить </w:t>
      </w:r>
      <w:r w:rsidRPr="00580ED2">
        <w:rPr>
          <w:rFonts w:cs="Times New Roman"/>
          <w:sz w:val="28"/>
          <w:szCs w:val="28"/>
          <w:lang w:val="ru-RU"/>
        </w:rPr>
        <w:t>5675,3</w:t>
      </w:r>
      <w:r w:rsidRPr="00580ED2">
        <w:rPr>
          <w:rFonts w:cs="Times New Roman"/>
          <w:sz w:val="28"/>
          <w:szCs w:val="28"/>
        </w:rPr>
        <w:t xml:space="preserve"> тыс. рублей, в том числе -3193,1 тыс</w:t>
      </w:r>
      <w:proofErr w:type="gramStart"/>
      <w:r w:rsidRPr="00580ED2">
        <w:rPr>
          <w:rFonts w:cs="Times New Roman"/>
          <w:sz w:val="28"/>
          <w:szCs w:val="28"/>
        </w:rPr>
        <w:t>.р</w:t>
      </w:r>
      <w:proofErr w:type="gramEnd"/>
      <w:r w:rsidRPr="00580ED2">
        <w:rPr>
          <w:rFonts w:cs="Times New Roman"/>
          <w:sz w:val="28"/>
          <w:szCs w:val="28"/>
        </w:rPr>
        <w:t>уб.</w:t>
      </w:r>
      <w:r w:rsidRPr="00580ED2">
        <w:rPr>
          <w:rFonts w:cs="Times New Roman"/>
          <w:sz w:val="28"/>
          <w:szCs w:val="28"/>
          <w:lang w:val="ru-RU"/>
        </w:rPr>
        <w:t xml:space="preserve">, </w:t>
      </w:r>
      <w:r w:rsidRPr="00580ED2">
        <w:rPr>
          <w:rFonts w:cs="Times New Roman"/>
          <w:sz w:val="28"/>
          <w:szCs w:val="28"/>
        </w:rPr>
        <w:t xml:space="preserve">фактически израсходовано </w:t>
      </w:r>
      <w:r w:rsidRPr="00580ED2">
        <w:rPr>
          <w:rFonts w:cs="Times New Roman"/>
          <w:sz w:val="28"/>
          <w:szCs w:val="28"/>
          <w:lang w:val="ru-RU"/>
        </w:rPr>
        <w:t>3089,1</w:t>
      </w:r>
      <w:r w:rsidRPr="00580ED2">
        <w:rPr>
          <w:rFonts w:cs="Times New Roman"/>
          <w:sz w:val="28"/>
          <w:szCs w:val="28"/>
        </w:rPr>
        <w:t xml:space="preserve"> тыс. рублей (</w:t>
      </w:r>
      <w:r w:rsidRPr="00580ED2">
        <w:rPr>
          <w:rFonts w:cs="Times New Roman"/>
          <w:sz w:val="28"/>
          <w:szCs w:val="28"/>
          <w:lang w:val="ru-RU"/>
        </w:rPr>
        <w:t>96,7</w:t>
      </w:r>
      <w:r w:rsidRPr="00580ED2">
        <w:rPr>
          <w:rFonts w:cs="Times New Roman"/>
          <w:sz w:val="28"/>
          <w:szCs w:val="28"/>
        </w:rPr>
        <w:t>,%).</w:t>
      </w:r>
    </w:p>
    <w:p w:rsidR="00580ED2" w:rsidRPr="00580ED2" w:rsidRDefault="00580ED2" w:rsidP="0058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ED2">
        <w:rPr>
          <w:rFonts w:ascii="Times New Roman" w:hAnsi="Times New Roman" w:cs="Times New Roman"/>
          <w:sz w:val="28"/>
          <w:szCs w:val="28"/>
        </w:rPr>
        <w:t>3.</w:t>
      </w:r>
      <w:r w:rsidRPr="00580ED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В нарушение п. 5 совместного Приказа Министерства экономического развития России и  Казначейства России от 31.03.2015 № 182/7н (ред.. от </w:t>
      </w:r>
      <w:r w:rsidRPr="00580ED2">
        <w:rPr>
          <w:rFonts w:ascii="Times New Roman" w:hAnsi="Times New Roman" w:cs="Times New Roman"/>
          <w:iCs/>
          <w:spacing w:val="-4"/>
          <w:sz w:val="28"/>
          <w:szCs w:val="28"/>
        </w:rPr>
        <w:lastRenderedPageBreak/>
        <w:t>03.11.2015) «</w:t>
      </w:r>
      <w:r w:rsidRPr="00580ED2">
        <w:rPr>
          <w:rFonts w:ascii="Times New Roman" w:hAnsi="Times New Roman" w:cs="Times New Roman"/>
          <w:sz w:val="28"/>
          <w:szCs w:val="28"/>
        </w:rPr>
        <w:t>Об  особенностях размещения в единой информационной системе или до ввода в эксплуатацию указанной системы на официальном сайте Российской федерации в 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…...</w:t>
      </w:r>
      <w:r w:rsidRPr="00580ED2">
        <w:rPr>
          <w:rFonts w:ascii="Times New Roman" w:hAnsi="Times New Roman" w:cs="Times New Roman"/>
          <w:iCs/>
          <w:spacing w:val="-4"/>
          <w:sz w:val="28"/>
          <w:szCs w:val="28"/>
        </w:rPr>
        <w:t>», заказчиком не соблюдены</w:t>
      </w:r>
      <w:proofErr w:type="gramEnd"/>
      <w:r w:rsidRPr="00580ED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  требования по заполнению формы плана-графика на 2016 год, </w:t>
      </w:r>
    </w:p>
    <w:p w:rsidR="00580ED2" w:rsidRPr="00580ED2" w:rsidRDefault="00580ED2" w:rsidP="00580E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ED2">
        <w:rPr>
          <w:rFonts w:ascii="Times New Roman" w:hAnsi="Times New Roman" w:cs="Times New Roman"/>
          <w:sz w:val="28"/>
          <w:szCs w:val="28"/>
        </w:rPr>
        <w:t xml:space="preserve">4.  В нарушение п.13,15 статьи 21 Федерального закона от 05.04.2013 №44-ФЗ (ред. от 03.08.2018г) </w:t>
      </w:r>
      <w:proofErr w:type="gramStart"/>
      <w:r w:rsidRPr="00580ED2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580ED2">
        <w:rPr>
          <w:rFonts w:ascii="Times New Roman" w:hAnsi="Times New Roman" w:cs="Times New Roman"/>
          <w:sz w:val="28"/>
          <w:szCs w:val="28"/>
        </w:rPr>
        <w:t xml:space="preserve"> внесенные в план-график, утвержденные приказом Управления от 11.07.2017 №3 не размещены и не опубликованы в единой информационной системе </w:t>
      </w:r>
    </w:p>
    <w:p w:rsidR="00580ED2" w:rsidRPr="00580ED2" w:rsidRDefault="00580ED2" w:rsidP="00580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ED2">
        <w:rPr>
          <w:rFonts w:ascii="Times New Roman" w:hAnsi="Times New Roman" w:cs="Times New Roman"/>
          <w:sz w:val="28"/>
          <w:szCs w:val="28"/>
        </w:rPr>
        <w:t>5.</w:t>
      </w:r>
      <w:r w:rsidRPr="00580ED2">
        <w:rPr>
          <w:rFonts w:ascii="Times New Roman" w:hAnsi="Times New Roman" w:cs="Times New Roman"/>
          <w:color w:val="000000"/>
          <w:sz w:val="28"/>
          <w:szCs w:val="28"/>
        </w:rPr>
        <w:t xml:space="preserve">В нарушение пункта </w:t>
      </w:r>
      <w:r w:rsidRPr="00580ED2">
        <w:rPr>
          <w:rFonts w:ascii="Times New Roman" w:hAnsi="Times New Roman" w:cs="Times New Roman"/>
          <w:sz w:val="28"/>
          <w:szCs w:val="28"/>
        </w:rPr>
        <w:t xml:space="preserve">2.2.12. </w:t>
      </w:r>
      <w:proofErr w:type="gramStart"/>
      <w:r w:rsidRPr="00580ED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580ED2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580ED2">
        <w:rPr>
          <w:rFonts w:ascii="Times New Roman" w:hAnsi="Times New Roman" w:cs="Times New Roman"/>
          <w:sz w:val="28"/>
          <w:szCs w:val="28"/>
        </w:rPr>
        <w:t xml:space="preserve"> муниципального района от 0906.2014 № 434 «Об утверждении Порядка разработки, реализации и оценки эффективности  муниципальных программ </w:t>
      </w:r>
      <w:proofErr w:type="spellStart"/>
      <w:r w:rsidRPr="00580ED2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580ED2">
        <w:rPr>
          <w:rFonts w:ascii="Times New Roman" w:hAnsi="Times New Roman" w:cs="Times New Roman"/>
          <w:sz w:val="28"/>
          <w:szCs w:val="28"/>
        </w:rPr>
        <w:t xml:space="preserve"> муниципального района» (далее - Постановление №434)  в</w:t>
      </w:r>
      <w:r w:rsidRPr="00580ED2">
        <w:rPr>
          <w:rFonts w:ascii="Times New Roman" w:eastAsia="Calibri" w:hAnsi="Times New Roman" w:cs="Times New Roman"/>
          <w:sz w:val="28"/>
          <w:szCs w:val="28"/>
        </w:rPr>
        <w:t xml:space="preserve"> Программу не включены показатели экономической и (или) социальной эффективности и их целевые значения, необходимые для анализа и оценки конкретных результатов выполнения Программы, эффективности расходования средств местного бюджета. </w:t>
      </w:r>
      <w:proofErr w:type="gramEnd"/>
    </w:p>
    <w:p w:rsidR="00580ED2" w:rsidRPr="00580ED2" w:rsidRDefault="00580ED2" w:rsidP="00580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ED2">
        <w:rPr>
          <w:rFonts w:ascii="Times New Roman" w:hAnsi="Times New Roman" w:cs="Times New Roman"/>
          <w:sz w:val="28"/>
          <w:szCs w:val="28"/>
        </w:rPr>
        <w:t xml:space="preserve">6. </w:t>
      </w:r>
      <w:r w:rsidRPr="00580ED2">
        <w:rPr>
          <w:rFonts w:ascii="Times New Roman" w:eastAsia="Calibri" w:hAnsi="Times New Roman" w:cs="Times New Roman"/>
          <w:sz w:val="28"/>
          <w:szCs w:val="28"/>
        </w:rPr>
        <w:t xml:space="preserve">В нарушение пункта 4.3 Постановления № 434  в связи со снижением финансирования Программы в 2015-2018 годы изменения в Программу не вносились. </w:t>
      </w:r>
    </w:p>
    <w:p w:rsidR="00580ED2" w:rsidRPr="00580ED2" w:rsidRDefault="00580ED2" w:rsidP="00580ED2">
      <w:pPr>
        <w:pStyle w:val="a7"/>
        <w:shd w:val="clear" w:color="auto" w:fill="F7F7F7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580ED2">
        <w:rPr>
          <w:sz w:val="28"/>
          <w:szCs w:val="28"/>
        </w:rPr>
        <w:tab/>
        <w:t xml:space="preserve">7.В нарушение статьи 23 44-ФЗ от 05.04.2013 «О контрактной системе в сфере закупок, товаров, работ, услуг для обеспечения государственных и муниципальных нужд», ни один из муниципальных контрактов, договоров, заключенных в 2016-2017 годах не </w:t>
      </w:r>
      <w:r w:rsidRPr="00580ED2">
        <w:rPr>
          <w:rStyle w:val="a8"/>
          <w:b w:val="0"/>
          <w:sz w:val="28"/>
          <w:szCs w:val="28"/>
          <w:bdr w:val="none" w:sz="0" w:space="0" w:color="auto" w:frame="1"/>
        </w:rPr>
        <w:t xml:space="preserve"> содержат ИКЗ.</w:t>
      </w:r>
    </w:p>
    <w:p w:rsidR="00AB4E29" w:rsidRPr="00580ED2" w:rsidRDefault="00AB4E29" w:rsidP="00580E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B4E29" w:rsidRPr="00580ED2" w:rsidSect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17F4F"/>
    <w:rsid w:val="00580ED2"/>
    <w:rsid w:val="005F7327"/>
    <w:rsid w:val="00A07DF2"/>
    <w:rsid w:val="00AB4E29"/>
    <w:rsid w:val="00C0390A"/>
    <w:rsid w:val="00C17F4F"/>
    <w:rsid w:val="00C425EE"/>
    <w:rsid w:val="00D3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F2"/>
  </w:style>
  <w:style w:type="paragraph" w:styleId="1">
    <w:name w:val="heading 1"/>
    <w:basedOn w:val="a"/>
    <w:link w:val="10"/>
    <w:uiPriority w:val="9"/>
    <w:qFormat/>
    <w:rsid w:val="00AB4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4E29"/>
    <w:pPr>
      <w:widowControl w:val="0"/>
      <w:autoSpaceDE w:val="0"/>
      <w:autoSpaceDN w:val="0"/>
      <w:adjustRightInd w:val="0"/>
      <w:spacing w:after="0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4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AB4E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B4E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B4E29"/>
    <w:pPr>
      <w:spacing w:after="120"/>
      <w:ind w:left="283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4E29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B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4E2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Strong"/>
    <w:uiPriority w:val="22"/>
    <w:qFormat/>
    <w:rsid w:val="00580ED2"/>
    <w:rPr>
      <w:b/>
      <w:bCs/>
    </w:rPr>
  </w:style>
  <w:style w:type="paragraph" w:customStyle="1" w:styleId="Standard">
    <w:name w:val="Standard"/>
    <w:rsid w:val="00580E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2019-04-09T06:17:00Z</dcterms:created>
  <dcterms:modified xsi:type="dcterms:W3CDTF">2019-04-09T06:17:00Z</dcterms:modified>
</cp:coreProperties>
</file>